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51536" w14:textId="77777777" w:rsidR="006B641C" w:rsidRDefault="006B641C">
      <w:pPr>
        <w:pStyle w:val="En-tte"/>
      </w:pPr>
    </w:p>
    <w:p w14:paraId="65DB620D" w14:textId="77777777" w:rsidR="006B641C" w:rsidRDefault="006B641C">
      <w:pPr>
        <w:pStyle w:val="En-tte"/>
      </w:pPr>
    </w:p>
    <w:p w14:paraId="2C4D77B9" w14:textId="77777777" w:rsidR="006B641C" w:rsidRDefault="006B641C">
      <w:pPr>
        <w:pStyle w:val="En-tte"/>
      </w:pPr>
    </w:p>
    <w:p w14:paraId="32F6B65F" w14:textId="77777777" w:rsidR="006B641C" w:rsidRDefault="0097737B">
      <w:pPr>
        <w:pStyle w:val="En-tt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BF1CE6" w14:textId="77777777" w:rsidR="006B641C" w:rsidRDefault="0097737B">
      <w:pPr>
        <w:pStyle w:val="En-tte"/>
      </w:pPr>
      <w:r>
        <w:rPr>
          <w:noProof/>
          <w:lang w:eastAsia="fr-FR" w:bidi="ar-SA"/>
        </w:rPr>
        <w:drawing>
          <wp:inline distT="0" distB="0" distL="0" distR="0" wp14:anchorId="56491067" wp14:editId="4C07302F">
            <wp:extent cx="1219196" cy="1103625"/>
            <wp:effectExtent l="0" t="0" r="4" b="127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196" cy="11036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 w:bidi="ar-SA"/>
        </w:rPr>
        <w:drawing>
          <wp:anchor distT="0" distB="0" distL="114300" distR="114300" simplePos="0" relativeHeight="251658240" behindDoc="0" locked="0" layoutInCell="1" allowOverlap="1" wp14:anchorId="4AD06313" wp14:editId="3775AE3D">
            <wp:simplePos x="0" y="0"/>
            <wp:positionH relativeFrom="column">
              <wp:posOffset>3449766</wp:posOffset>
            </wp:positionH>
            <wp:positionV relativeFrom="paragraph">
              <wp:posOffset>43260</wp:posOffset>
            </wp:positionV>
            <wp:extent cx="1627503" cy="878208"/>
            <wp:effectExtent l="0" t="0" r="0" b="0"/>
            <wp:wrapTight wrapText="bothSides">
              <wp:wrapPolygon edited="0">
                <wp:start x="3541" y="0"/>
                <wp:lineTo x="1770" y="937"/>
                <wp:lineTo x="0" y="5154"/>
                <wp:lineTo x="0" y="15931"/>
                <wp:lineTo x="2782" y="21085"/>
                <wp:lineTo x="3288" y="21085"/>
                <wp:lineTo x="8094" y="21085"/>
                <wp:lineTo x="21246" y="19679"/>
                <wp:lineTo x="21246" y="1874"/>
                <wp:lineTo x="7841" y="0"/>
                <wp:lineTo x="3541" y="0"/>
              </wp:wrapPolygon>
            </wp:wrapTight>
            <wp:docPr id="2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7503" cy="87820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7C47AD8" w14:textId="77777777" w:rsidR="006B641C" w:rsidRDefault="006B641C">
      <w:pPr>
        <w:pStyle w:val="En-tte"/>
      </w:pPr>
    </w:p>
    <w:p w14:paraId="77A9A1C2" w14:textId="77777777" w:rsidR="006B641C" w:rsidRDefault="006B641C">
      <w:pPr>
        <w:pStyle w:val="En-tte"/>
      </w:pPr>
    </w:p>
    <w:p w14:paraId="41AF81E4" w14:textId="77777777" w:rsidR="006B641C" w:rsidRDefault="006B641C">
      <w:pPr>
        <w:pStyle w:val="Pieddepage"/>
        <w:jc w:val="right"/>
        <w:rPr>
          <w:sz w:val="18"/>
          <w:szCs w:val="18"/>
        </w:rPr>
      </w:pPr>
    </w:p>
    <w:p w14:paraId="0516EFC2" w14:textId="77777777" w:rsidR="009335D7" w:rsidRDefault="009335D7">
      <w:pPr>
        <w:rPr>
          <w:rFonts w:cs="Mangal"/>
          <w:szCs w:val="21"/>
        </w:rPr>
        <w:sectPr w:rsidR="009335D7">
          <w:footerReference w:type="default" r:id="rId9"/>
          <w:pgSz w:w="11906" w:h="16838"/>
          <w:pgMar w:top="142" w:right="1134" w:bottom="1758" w:left="2268" w:header="283" w:footer="1134" w:gutter="0"/>
          <w:cols w:space="720"/>
        </w:sectPr>
      </w:pPr>
    </w:p>
    <w:p w14:paraId="5BF8967A" w14:textId="77777777" w:rsidR="006B641C" w:rsidRDefault="0097737B">
      <w:pPr>
        <w:pStyle w:val="ContentsHeading"/>
        <w:pBdr>
          <w:top w:val="single" w:sz="2" w:space="9" w:color="C9211E"/>
          <w:left w:val="single" w:sz="2" w:space="9" w:color="C9211E"/>
          <w:bottom w:val="single" w:sz="2" w:space="9" w:color="C9211E"/>
          <w:right w:val="single" w:sz="2" w:space="9" w:color="C9211E"/>
        </w:pBdr>
        <w:shd w:val="clear" w:color="auto" w:fill="C9211E"/>
        <w:spacing w:before="0" w:after="0" w:line="276" w:lineRule="auto"/>
        <w:ind w:left="510" w:right="567"/>
        <w:jc w:val="center"/>
      </w:pPr>
      <w:r>
        <w:rPr>
          <w:rFonts w:ascii="Times New Roman" w:hAnsi="Times New Roman"/>
          <w:smallCaps/>
          <w:color w:val="FFFFFF"/>
          <w:sz w:val="26"/>
          <w:szCs w:val="26"/>
        </w:rPr>
        <w:t xml:space="preserve">Cadre de réponse technique a compléter </w:t>
      </w:r>
      <w:r>
        <w:rPr>
          <w:rFonts w:ascii="Times New Roman" w:hAnsi="Times New Roman"/>
          <w:smallCaps/>
          <w:color w:val="FFFFFF"/>
          <w:sz w:val="26"/>
          <w:szCs w:val="26"/>
          <w:u w:val="single"/>
        </w:rPr>
        <w:t>obligatoirement</w:t>
      </w:r>
      <w:r>
        <w:rPr>
          <w:rFonts w:ascii="Times New Roman" w:hAnsi="Times New Roman"/>
          <w:smallCaps/>
          <w:color w:val="FFFFFF"/>
          <w:sz w:val="26"/>
          <w:szCs w:val="26"/>
        </w:rPr>
        <w:t xml:space="preserve"> par le candidat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6AB1BE94" w14:textId="77777777" w:rsidR="006B641C" w:rsidRDefault="006B641C">
      <w:pPr>
        <w:pStyle w:val="Style2"/>
        <w:spacing w:line="276" w:lineRule="auto"/>
        <w:jc w:val="center"/>
        <w:rPr>
          <w:rFonts w:ascii="Times New Roman" w:hAnsi="Times New Roman"/>
          <w:bCs/>
          <w:sz w:val="22"/>
          <w:szCs w:val="22"/>
        </w:rPr>
      </w:pPr>
    </w:p>
    <w:p w14:paraId="3FE9220F" w14:textId="77777777" w:rsidR="006B641C" w:rsidRDefault="006B641C">
      <w:pPr>
        <w:pStyle w:val="Corpsdetexte"/>
        <w:shd w:val="clear" w:color="auto" w:fill="002060"/>
        <w:jc w:val="center"/>
        <w:rPr>
          <w:rFonts w:ascii="Marianne" w:hAnsi="Marianne" w:cs="Arial"/>
          <w:b/>
          <w:color w:val="FFFFFF"/>
          <w:sz w:val="24"/>
          <w:szCs w:val="32"/>
          <w:lang w:eastAsia="fr-FR"/>
        </w:rPr>
      </w:pPr>
    </w:p>
    <w:p w14:paraId="6DCC81AC" w14:textId="77777777" w:rsidR="006B641C" w:rsidRDefault="0097737B">
      <w:pPr>
        <w:pStyle w:val="Corpsdetexte"/>
        <w:shd w:val="clear" w:color="auto" w:fill="002060"/>
        <w:jc w:val="center"/>
        <w:rPr>
          <w:rFonts w:ascii="Marianne" w:hAnsi="Marianne" w:cs="Arial"/>
          <w:b/>
          <w:i w:val="0"/>
          <w:color w:val="FFFFFF"/>
          <w:sz w:val="24"/>
          <w:szCs w:val="32"/>
          <w:lang w:eastAsia="fr-FR"/>
        </w:rPr>
      </w:pPr>
      <w:r>
        <w:rPr>
          <w:rFonts w:ascii="Marianne" w:hAnsi="Marianne" w:cs="Arial"/>
          <w:b/>
          <w:i w:val="0"/>
          <w:color w:val="FFFFFF"/>
          <w:sz w:val="24"/>
          <w:szCs w:val="32"/>
          <w:lang w:eastAsia="fr-FR"/>
        </w:rPr>
        <w:t>TRAVAUX DE RESTAURATION ET TRANSFORMATION EN CHAUFFERIE DU BATIMENT C</w:t>
      </w:r>
    </w:p>
    <w:p w14:paraId="599796B9" w14:textId="77777777" w:rsidR="006B641C" w:rsidRDefault="0097737B">
      <w:pPr>
        <w:pStyle w:val="Corpsdetexte"/>
        <w:shd w:val="clear" w:color="auto" w:fill="002060"/>
        <w:jc w:val="center"/>
        <w:rPr>
          <w:rFonts w:ascii="Marianne" w:hAnsi="Marianne" w:cs="Arial"/>
          <w:b/>
          <w:i w:val="0"/>
          <w:color w:val="FFFFFF"/>
          <w:sz w:val="24"/>
          <w:szCs w:val="32"/>
          <w:lang w:eastAsia="fr-FR"/>
        </w:rPr>
      </w:pPr>
      <w:r>
        <w:rPr>
          <w:rFonts w:ascii="Marianne" w:hAnsi="Marianne" w:cs="Arial"/>
          <w:b/>
          <w:i w:val="0"/>
          <w:color w:val="FFFFFF"/>
          <w:sz w:val="24"/>
          <w:szCs w:val="32"/>
          <w:lang w:eastAsia="fr-FR"/>
        </w:rPr>
        <w:t>ET CREATION D’UNE CHAUFFERIE BOIS</w:t>
      </w:r>
    </w:p>
    <w:p w14:paraId="277E1F22" w14:textId="77777777" w:rsidR="006B641C" w:rsidRDefault="006B641C">
      <w:pPr>
        <w:pStyle w:val="Corpsdetexte"/>
        <w:shd w:val="clear" w:color="auto" w:fill="002060"/>
        <w:jc w:val="center"/>
        <w:rPr>
          <w:rFonts w:ascii="Marianne" w:hAnsi="Marianne" w:cs="Arial"/>
          <w:b/>
          <w:i w:val="0"/>
          <w:color w:val="FFFFFF"/>
          <w:sz w:val="24"/>
          <w:szCs w:val="32"/>
          <w:lang w:eastAsia="fr-FR"/>
        </w:rPr>
      </w:pPr>
    </w:p>
    <w:p w14:paraId="2C7D32B8" w14:textId="77777777" w:rsidR="006B641C" w:rsidRDefault="0097737B">
      <w:pPr>
        <w:pStyle w:val="Corpsdetexte"/>
        <w:shd w:val="clear" w:color="auto" w:fill="002060"/>
        <w:jc w:val="center"/>
        <w:rPr>
          <w:rFonts w:ascii="Calibri" w:hAnsi="Calibri" w:cs="Calibri"/>
          <w:b/>
          <w:i w:val="0"/>
          <w:color w:val="FFFFFF"/>
          <w:sz w:val="24"/>
          <w:szCs w:val="32"/>
          <w:lang w:eastAsia="fr-FR"/>
        </w:rPr>
      </w:pPr>
      <w:r>
        <w:rPr>
          <w:rFonts w:ascii="Calibri" w:hAnsi="Calibri" w:cs="Calibri"/>
          <w:b/>
          <w:i w:val="0"/>
          <w:color w:val="FFFFFF"/>
          <w:sz w:val="24"/>
          <w:szCs w:val="32"/>
          <w:lang w:eastAsia="fr-FR"/>
        </w:rPr>
        <w:t>***</w:t>
      </w:r>
    </w:p>
    <w:p w14:paraId="5A0F8EBD" w14:textId="77777777" w:rsidR="006B641C" w:rsidRDefault="006B641C">
      <w:pPr>
        <w:pStyle w:val="Corpsdetexte"/>
        <w:shd w:val="clear" w:color="auto" w:fill="002060"/>
        <w:jc w:val="center"/>
        <w:rPr>
          <w:rFonts w:ascii="Calibri" w:hAnsi="Calibri" w:cs="Calibri"/>
          <w:b/>
          <w:i w:val="0"/>
          <w:color w:val="FFFFFF"/>
          <w:sz w:val="24"/>
          <w:szCs w:val="32"/>
          <w:lang w:eastAsia="fr-FR"/>
        </w:rPr>
      </w:pPr>
    </w:p>
    <w:p w14:paraId="21E3D6F5" w14:textId="653C83A4" w:rsidR="006B641C" w:rsidRDefault="0097737B">
      <w:pPr>
        <w:pStyle w:val="Corpsdetexte"/>
        <w:shd w:val="clear" w:color="auto" w:fill="002060"/>
        <w:jc w:val="center"/>
        <w:rPr>
          <w:rFonts w:ascii="Marianne" w:hAnsi="Marianne" w:cs="Calibri"/>
          <w:b/>
          <w:i w:val="0"/>
          <w:color w:val="FFFFFF"/>
          <w:sz w:val="24"/>
          <w:szCs w:val="32"/>
          <w:lang w:eastAsia="fr-FR"/>
        </w:rPr>
      </w:pPr>
      <w:r>
        <w:rPr>
          <w:rFonts w:ascii="Marianne" w:hAnsi="Marianne" w:cs="Calibri"/>
          <w:b/>
          <w:i w:val="0"/>
          <w:color w:val="FFFFFF"/>
          <w:sz w:val="24"/>
          <w:szCs w:val="32"/>
          <w:lang w:eastAsia="fr-FR"/>
        </w:rPr>
        <w:t>MUSEE NATIONAL ADRIEN DUBOUCHE / MANUFACTURES NATIONAL</w:t>
      </w:r>
      <w:r w:rsidR="00250D20">
        <w:rPr>
          <w:rFonts w:ascii="Marianne" w:hAnsi="Marianne" w:cs="Calibri"/>
          <w:b/>
          <w:i w:val="0"/>
          <w:color w:val="FFFFFF"/>
          <w:sz w:val="24"/>
          <w:szCs w:val="32"/>
          <w:lang w:eastAsia="fr-FR"/>
        </w:rPr>
        <w:t>ES</w:t>
      </w:r>
      <w:r>
        <w:rPr>
          <w:rFonts w:ascii="Marianne" w:hAnsi="Marianne" w:cs="Calibri"/>
          <w:b/>
          <w:i w:val="0"/>
          <w:color w:val="FFFFFF"/>
          <w:sz w:val="24"/>
          <w:szCs w:val="32"/>
          <w:lang w:eastAsia="fr-FR"/>
        </w:rPr>
        <w:t xml:space="preserve"> – </w:t>
      </w:r>
    </w:p>
    <w:p w14:paraId="3CBA36DE" w14:textId="77777777" w:rsidR="006B641C" w:rsidRDefault="0097737B">
      <w:pPr>
        <w:pStyle w:val="Corpsdetexte"/>
        <w:shd w:val="clear" w:color="auto" w:fill="002060"/>
        <w:jc w:val="center"/>
      </w:pPr>
      <w:r>
        <w:rPr>
          <w:rFonts w:ascii="Marianne" w:hAnsi="Marianne" w:cs="Calibri"/>
          <w:b/>
          <w:i w:val="0"/>
          <w:color w:val="FFFFFF"/>
          <w:sz w:val="24"/>
          <w:szCs w:val="32"/>
          <w:lang w:eastAsia="fr-FR"/>
        </w:rPr>
        <w:t>SEVRES ET MOBILIER NATIONAL</w:t>
      </w:r>
    </w:p>
    <w:p w14:paraId="4ED7AF86" w14:textId="77777777" w:rsidR="006B641C" w:rsidRDefault="006B641C">
      <w:pPr>
        <w:pStyle w:val="Corpsdetexte"/>
        <w:shd w:val="clear" w:color="auto" w:fill="002060"/>
        <w:jc w:val="center"/>
        <w:rPr>
          <w:rFonts w:ascii="Marianne" w:hAnsi="Marianne" w:cs="Arial"/>
          <w:b/>
          <w:color w:val="FFFFFF"/>
          <w:sz w:val="24"/>
          <w:szCs w:val="32"/>
          <w:lang w:eastAsia="fr-FR"/>
        </w:rPr>
      </w:pPr>
    </w:p>
    <w:p w14:paraId="43758F75" w14:textId="77777777" w:rsidR="006B641C" w:rsidRDefault="006B641C">
      <w:pPr>
        <w:pStyle w:val="Style2"/>
        <w:spacing w:line="276" w:lineRule="auto"/>
        <w:jc w:val="left"/>
        <w:rPr>
          <w:rFonts w:ascii="Times New Roman" w:hAnsi="Times New Roman"/>
          <w:b w:val="0"/>
          <w:sz w:val="22"/>
          <w:szCs w:val="22"/>
        </w:rPr>
      </w:pPr>
    </w:p>
    <w:p w14:paraId="100D44F0" w14:textId="19DA3A6E" w:rsidR="006B641C" w:rsidRPr="00250D20" w:rsidRDefault="00250D20" w:rsidP="00250D20">
      <w:pPr>
        <w:jc w:val="center"/>
        <w:rPr>
          <w:b/>
          <w:sz w:val="32"/>
        </w:rPr>
      </w:pPr>
      <w:r w:rsidRPr="00250D20">
        <w:rPr>
          <w:b/>
          <w:sz w:val="32"/>
        </w:rPr>
        <w:t>2025-MAPA-34</w:t>
      </w:r>
    </w:p>
    <w:p w14:paraId="681A5EF6" w14:textId="77777777" w:rsidR="006B641C" w:rsidRDefault="006B641C">
      <w:pPr>
        <w:pStyle w:val="Style2"/>
        <w:spacing w:line="276" w:lineRule="auto"/>
        <w:jc w:val="center"/>
        <w:rPr>
          <w:rFonts w:ascii="Times New Roman" w:hAnsi="Times New Roman"/>
          <w:b w:val="0"/>
          <w:sz w:val="22"/>
          <w:szCs w:val="22"/>
        </w:rPr>
      </w:pPr>
    </w:p>
    <w:p w14:paraId="56B9F0E9" w14:textId="77777777" w:rsidR="006B641C" w:rsidRDefault="0097737B">
      <w:pPr>
        <w:pStyle w:val="Style2"/>
        <w:spacing w:before="120" w:line="276" w:lineRule="auto"/>
        <w:jc w:val="lef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Identité du candidat : ………………………………………………………………………….</w:t>
      </w:r>
    </w:p>
    <w:p w14:paraId="365C09EA" w14:textId="77777777" w:rsidR="006B641C" w:rsidRDefault="0097737B">
      <w:pPr>
        <w:pStyle w:val="Style2"/>
        <w:spacing w:before="12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Identification du lot : …………………………………………………………………………..</w:t>
      </w:r>
    </w:p>
    <w:p w14:paraId="03F525BC" w14:textId="77777777" w:rsidR="006B641C" w:rsidRDefault="006B641C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14:paraId="6EB55AF6" w14:textId="77777777" w:rsidR="006B641C" w:rsidRDefault="006B641C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14:paraId="3E6F7C03" w14:textId="77777777" w:rsidR="006B641C" w:rsidRDefault="0097737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Le cadre de réponse technique sera rendu contractuel. À ce titre, les informations mentionnées dans ce document engagent contractuellement le titulaire quant au respect des modalités d’exécution et des moyens mis en œuvre pour l’exécution des travaux.</w:t>
      </w:r>
    </w:p>
    <w:p w14:paraId="55F5679D" w14:textId="77777777" w:rsidR="006B641C" w:rsidRDefault="006B641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294DAC9" w14:textId="77777777" w:rsidR="006B641C" w:rsidRDefault="0097737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Les renseignements indiqués dans le cadre de réponse technique doivent être liés directement à l’objet du marché, en répondant précisément aux différents points demandés et ne doivent en conséquence ne pas être une simple énumération de l’organisation des moyens généraux de l’entreprise.</w:t>
      </w:r>
    </w:p>
    <w:p w14:paraId="639A284F" w14:textId="77777777" w:rsidR="006B641C" w:rsidRDefault="006B641C">
      <w:pPr>
        <w:rPr>
          <w:rFonts w:cs="Mangal"/>
          <w:szCs w:val="21"/>
        </w:rPr>
      </w:pPr>
    </w:p>
    <w:p w14:paraId="2C094FFE" w14:textId="77777777" w:rsidR="006B641C" w:rsidRDefault="0097737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Le cadre de réponse technique ne pourra dépasser 15 pages (une page = un recto), hors annexes. Les candidats peuvent ajouter des annexes s’ils les jugent utiles à la compréhension de leur offre, dans la limite de cinq (5) pages </w:t>
      </w:r>
      <w:bookmarkStart w:id="0" w:name="__DdeLink__956_1451900546"/>
      <w:r>
        <w:rPr>
          <w:rFonts w:ascii="Times New Roman" w:hAnsi="Times New Roman" w:cs="Times New Roman"/>
          <w:sz w:val="22"/>
          <w:szCs w:val="22"/>
        </w:rPr>
        <w:t>(une page = un recto)</w:t>
      </w:r>
      <w:bookmarkEnd w:id="0"/>
      <w:r>
        <w:rPr>
          <w:rFonts w:ascii="Times New Roman" w:hAnsi="Times New Roman" w:cs="Times New Roman"/>
          <w:sz w:val="22"/>
          <w:szCs w:val="22"/>
        </w:rPr>
        <w:t>.</w:t>
      </w:r>
    </w:p>
    <w:p w14:paraId="7C4E8F53" w14:textId="77777777" w:rsidR="009335D7" w:rsidRDefault="009335D7">
      <w:pPr>
        <w:rPr>
          <w:rFonts w:cs="Mangal"/>
          <w:szCs w:val="21"/>
        </w:rPr>
        <w:sectPr w:rsidR="009335D7">
          <w:type w:val="continuous"/>
          <w:pgSz w:w="11906" w:h="16838"/>
          <w:pgMar w:top="142" w:right="1417" w:bottom="1758" w:left="1417" w:header="283" w:footer="1134" w:gutter="0"/>
          <w:cols w:space="720"/>
        </w:sectPr>
      </w:pPr>
    </w:p>
    <w:p w14:paraId="6CDD4B00" w14:textId="77777777" w:rsidR="006B641C" w:rsidRDefault="0097737B">
      <w:pPr>
        <w:pStyle w:val="Textbody"/>
        <w:pageBreakBefore/>
        <w:spacing w:after="0" w:line="240" w:lineRule="auto"/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1.1/ Moyens humains affectés au projet </w:t>
      </w:r>
    </w:p>
    <w:p w14:paraId="009335EA" w14:textId="77777777" w:rsidR="006B641C" w:rsidRDefault="0097737B">
      <w:pPr>
        <w:pStyle w:val="Textbody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Le candidat présentera l’organigramme de l’équipe dédiée, la répartition des tâches au sein de cette équipe, et les qualifications et expériences professionnelles et formation des membres de l’équipe.</w:t>
      </w:r>
    </w:p>
    <w:p w14:paraId="2A880FAD" w14:textId="77777777" w:rsidR="006B641C" w:rsidRDefault="006B641C">
      <w:pPr>
        <w:pStyle w:val="Textbody"/>
        <w:spacing w:after="0" w:line="240" w:lineRule="auto"/>
        <w:ind w:left="0"/>
        <w:jc w:val="both"/>
        <w:rPr>
          <w:sz w:val="22"/>
          <w:szCs w:val="22"/>
          <w:lang w:eastAsia="en-US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6B641C" w14:paraId="1F19B19B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E2622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3F99B3DE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06960ECA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45C20545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3F50F026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37BF4BF2" w14:textId="77777777" w:rsidR="006B641C" w:rsidRDefault="006B641C">
      <w:pPr>
        <w:pStyle w:val="Standard"/>
        <w:jc w:val="both"/>
      </w:pPr>
    </w:p>
    <w:p w14:paraId="40D14513" w14:textId="77777777" w:rsidR="006B641C" w:rsidRDefault="0097737B">
      <w:pPr>
        <w:pStyle w:val="Textbody"/>
        <w:pageBreakBefore/>
        <w:spacing w:after="0" w:line="240" w:lineRule="auto"/>
        <w:ind w:left="0"/>
        <w:jc w:val="both"/>
      </w:pPr>
      <w:r>
        <w:rPr>
          <w:b/>
          <w:bCs/>
          <w:sz w:val="22"/>
          <w:szCs w:val="22"/>
        </w:rPr>
        <w:lastRenderedPageBreak/>
        <w:t>1.2/</w:t>
      </w:r>
      <w:r>
        <w:rPr>
          <w:rFonts w:cs="Calibri Light"/>
          <w:iCs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Moyens matériels affectés aux travaux </w:t>
      </w:r>
    </w:p>
    <w:p w14:paraId="3753D2A7" w14:textId="77777777" w:rsidR="006B641C" w:rsidRDefault="0097737B">
      <w:pPr>
        <w:pStyle w:val="Textbody"/>
        <w:spacing w:after="0" w:line="240" w:lineRule="auto"/>
        <w:ind w:left="0"/>
        <w:jc w:val="both"/>
      </w:pPr>
      <w:r>
        <w:rPr>
          <w:sz w:val="22"/>
          <w:szCs w:val="22"/>
        </w:rPr>
        <w:t xml:space="preserve">Le candidat détaillera les matériels utilisés, les moyens de manutention, les moyens pour les travaux en hauteur, etc. </w:t>
      </w: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6B641C" w14:paraId="68E2E489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527F6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179AD34C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29A8D6AA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4D3FF93F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2A49B649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636649B0" w14:textId="77777777" w:rsidR="006B641C" w:rsidRDefault="006B641C">
      <w:pPr>
        <w:pStyle w:val="Textbody"/>
        <w:spacing w:after="0" w:line="240" w:lineRule="auto"/>
        <w:ind w:left="0"/>
        <w:jc w:val="both"/>
      </w:pPr>
    </w:p>
    <w:p w14:paraId="6625D0AF" w14:textId="77777777" w:rsidR="006B641C" w:rsidRDefault="0097737B">
      <w:pPr>
        <w:pStyle w:val="Textbody"/>
        <w:pageBreakBefore/>
        <w:spacing w:after="0" w:line="240" w:lineRule="auto"/>
        <w:ind w:left="0"/>
      </w:pPr>
      <w:r>
        <w:rPr>
          <w:b/>
          <w:bCs/>
          <w:sz w:val="22"/>
          <w:szCs w:val="22"/>
        </w:rPr>
        <w:t xml:space="preserve">1.3/ Liste du matériel prévu avec notice en adéquation avec le projet </w:t>
      </w:r>
    </w:p>
    <w:p w14:paraId="53C3AB0E" w14:textId="77777777" w:rsidR="006B641C" w:rsidRDefault="0097737B">
      <w:pPr>
        <w:pStyle w:val="Standard"/>
        <w:spacing w:line="276" w:lineRule="auto"/>
        <w:jc w:val="both"/>
        <w:rPr>
          <w:rFonts w:eastAsia="Georgia" w:cs="Georgia"/>
          <w:bCs/>
          <w:sz w:val="22"/>
          <w:szCs w:val="22"/>
          <w:lang w:eastAsia="fr-FR"/>
        </w:rPr>
      </w:pPr>
      <w:r>
        <w:rPr>
          <w:rFonts w:eastAsia="Georgia" w:cs="Georgia"/>
          <w:bCs/>
          <w:sz w:val="22"/>
          <w:szCs w:val="22"/>
          <w:lang w:eastAsia="fr-FR"/>
        </w:rPr>
        <w:t>Le candidat listera de façon détaillée les matériaux et transmettra les fiches techniques des matériels et matériaux utilisés.</w:t>
      </w: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6B641C" w14:paraId="13978149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61DFE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78394DF2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4970315A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70222E06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6A4C7E55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36479168" w14:textId="77777777" w:rsidR="006B641C" w:rsidRDefault="006B641C">
      <w:pPr>
        <w:pStyle w:val="Standard"/>
        <w:jc w:val="both"/>
      </w:pPr>
    </w:p>
    <w:p w14:paraId="72A20BFC" w14:textId="77777777" w:rsidR="006B641C" w:rsidRDefault="0097737B">
      <w:pPr>
        <w:pStyle w:val="Textbody"/>
        <w:pageBreakBefore/>
        <w:spacing w:after="0" w:line="240" w:lineRule="auto"/>
        <w:ind w:left="0"/>
      </w:pPr>
      <w:r>
        <w:rPr>
          <w:b/>
          <w:bCs/>
          <w:sz w:val="22"/>
          <w:szCs w:val="22"/>
          <w:lang w:eastAsia="en-US"/>
        </w:rPr>
        <w:t>1.4/ Prise en compte d’aspects environnementaux et sociaux</w:t>
      </w:r>
    </w:p>
    <w:p w14:paraId="4DB2AE25" w14:textId="77777777" w:rsidR="006B641C" w:rsidRDefault="0097737B">
      <w:pPr>
        <w:pStyle w:val="Textbody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Le candidat décrit les démarches environnementales et sociales qu’il pratique dans le cadre de l’exécution des travaux.</w:t>
      </w: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6B641C" w14:paraId="6B85617B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F94FC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689375B0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7C16E196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14D932FA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76F9A284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61DCA573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68C42496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47BC7957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487D932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0AA41DCC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517CB4A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0CDEA7DC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4DA4B75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58DAB9B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36FD4CEC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E7CDDFD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075D0E1A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17F2B119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480C1A8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6A921EFF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02BC1C18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058E7713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457AC9C7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129BB8C5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7B0C0DD1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187B0A3B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43444449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CFC8FF8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702BE2B3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EA4E36A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76B5330B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0742F86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44FEB58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9044345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3957FAA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394F6F2E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37690A0F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3B3ACD4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EFA1084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4A586714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3C773CE9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45689DE5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97E3F91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B5994A9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16A90252" w14:textId="77777777" w:rsidR="006B641C" w:rsidRDefault="0097737B">
      <w:pPr>
        <w:pStyle w:val="Textbody"/>
        <w:pageBreakBefore/>
        <w:spacing w:after="0" w:line="240" w:lineRule="auto"/>
        <w:ind w:left="0"/>
        <w:jc w:val="both"/>
      </w:pPr>
      <w:r>
        <w:rPr>
          <w:b/>
          <w:sz w:val="22"/>
          <w:szCs w:val="22"/>
        </w:rPr>
        <w:t>1.5 /</w:t>
      </w:r>
      <w:r>
        <w:rPr>
          <w:b/>
          <w:bCs/>
          <w:sz w:val="22"/>
          <w:szCs w:val="22"/>
        </w:rPr>
        <w:t xml:space="preserve"> Méthodologie d'intervention pour le respect du délai et des consignes de sécurité</w:t>
      </w:r>
    </w:p>
    <w:p w14:paraId="6CCABEFB" w14:textId="77777777" w:rsidR="006B641C" w:rsidRDefault="0097737B">
      <w:pPr>
        <w:pStyle w:val="Textbody"/>
        <w:spacing w:after="0" w:line="240" w:lineRule="auto"/>
        <w:ind w:left="0"/>
        <w:jc w:val="both"/>
      </w:pPr>
      <w:r>
        <w:rPr>
          <w:sz w:val="22"/>
          <w:szCs w:val="22"/>
        </w:rPr>
        <w:t>Le candidat présentera la méthodologie d’intervention permettant le respect des délais impartis et assurant la sécurité continue durant la durée des travaux.</w:t>
      </w:r>
    </w:p>
    <w:p w14:paraId="390D900E" w14:textId="77777777" w:rsidR="006B641C" w:rsidRDefault="006B641C">
      <w:pPr>
        <w:pStyle w:val="Standard"/>
        <w:spacing w:line="276" w:lineRule="auto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6B641C" w14:paraId="56D4080B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C4014" w14:textId="77777777" w:rsidR="006B641C" w:rsidRDefault="0097737B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Réponse du candidat :</w:t>
            </w:r>
          </w:p>
          <w:p w14:paraId="661314AF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050D5A1D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6C46CA86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72D45529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1F457B78" w14:textId="77777777" w:rsidR="009335D7" w:rsidRDefault="009335D7">
      <w:pPr>
        <w:rPr>
          <w:rFonts w:cs="Mangal"/>
          <w:szCs w:val="21"/>
        </w:rPr>
        <w:sectPr w:rsidR="009335D7">
          <w:type w:val="continuous"/>
          <w:pgSz w:w="11906" w:h="16838"/>
          <w:pgMar w:top="142" w:right="1417" w:bottom="1758" w:left="1417" w:header="283" w:footer="1134" w:gutter="0"/>
          <w:cols w:space="720"/>
        </w:sectPr>
      </w:pPr>
      <w:bookmarkStart w:id="1" w:name="_GoBack"/>
      <w:bookmarkEnd w:id="1"/>
    </w:p>
    <w:p w14:paraId="51481B38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sectPr w:rsidR="006B641C">
      <w:footerReference w:type="default" r:id="rId10"/>
      <w:pgSz w:w="11906" w:h="16838"/>
      <w:pgMar w:top="2608" w:right="1134" w:bottom="1758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BAD46" w14:textId="77777777" w:rsidR="009335D7" w:rsidRDefault="0097737B">
      <w:r>
        <w:separator/>
      </w:r>
    </w:p>
  </w:endnote>
  <w:endnote w:type="continuationSeparator" w:id="0">
    <w:p w14:paraId="7529CA57" w14:textId="77777777" w:rsidR="009335D7" w:rsidRDefault="0097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Helvetica, Arial">
    <w:altName w:val="Times New Roman"/>
    <w:charset w:val="00"/>
    <w:family w:val="auto"/>
    <w:pitch w:val="variable"/>
  </w:font>
  <w:font w:name="ヒラギノ角ゴ Pro W3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o Sans Pro">
    <w:altName w:val="Cambria"/>
    <w:charset w:val="00"/>
    <w:family w:val="roman"/>
    <w:pitch w:val="variable"/>
  </w:font>
  <w:font w:name="SimSun, 宋体"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86527" w14:textId="3DD6932D" w:rsidR="00225137" w:rsidRDefault="0097737B">
    <w:pPr>
      <w:pStyle w:val="Pieddepage"/>
      <w:jc w:val="right"/>
    </w:pPr>
    <w:r>
      <w:rPr>
        <w:sz w:val="18"/>
        <w:szCs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250D20">
      <w:rPr>
        <w:noProof/>
        <w:sz w:val="18"/>
        <w:szCs w:val="18"/>
      </w:rPr>
      <w:t>5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sur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 w:rsidR="00250D20">
      <w:rPr>
        <w:noProof/>
        <w:sz w:val="18"/>
        <w:szCs w:val="18"/>
      </w:rPr>
      <w:t>7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63AB4" w14:textId="27C369EA" w:rsidR="00225137" w:rsidRDefault="0097737B">
    <w:pPr>
      <w:pStyle w:val="Pieddepage"/>
      <w:jc w:val="right"/>
    </w:pPr>
    <w:r>
      <w:rPr>
        <w:sz w:val="18"/>
        <w:szCs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250D20">
      <w:rPr>
        <w:noProof/>
        <w:sz w:val="18"/>
        <w:szCs w:val="18"/>
      </w:rPr>
      <w:t>7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sur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 w:rsidR="00250D20">
      <w:rPr>
        <w:noProof/>
        <w:sz w:val="18"/>
        <w:szCs w:val="18"/>
      </w:rPr>
      <w:t>7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2C879" w14:textId="77777777" w:rsidR="009335D7" w:rsidRDefault="0097737B">
      <w:r>
        <w:rPr>
          <w:color w:val="000000"/>
        </w:rPr>
        <w:separator/>
      </w:r>
    </w:p>
  </w:footnote>
  <w:footnote w:type="continuationSeparator" w:id="0">
    <w:p w14:paraId="330D505E" w14:textId="77777777" w:rsidR="009335D7" w:rsidRDefault="00977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261A"/>
    <w:multiLevelType w:val="multilevel"/>
    <w:tmpl w:val="CD2004B2"/>
    <w:styleLink w:val="WWNum1"/>
    <w:lvl w:ilvl="0">
      <w:start w:val="1"/>
      <w:numFmt w:val="none"/>
      <w:suff w:val="nothing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%2"/>
      <w:lvlJc w:val="left"/>
      <w:pPr>
        <w:ind w:left="1080" w:hanging="360"/>
      </w:pPr>
    </w:lvl>
    <w:lvl w:ilvl="2">
      <w:start w:val="1"/>
      <w:numFmt w:val="none"/>
      <w:suff w:val="nothing"/>
      <w:lvlText w:val="%3"/>
      <w:lvlJc w:val="left"/>
      <w:pPr>
        <w:ind w:left="1440" w:hanging="360"/>
      </w:pPr>
    </w:lvl>
    <w:lvl w:ilvl="3">
      <w:start w:val="1"/>
      <w:numFmt w:val="none"/>
      <w:suff w:val="nothing"/>
      <w:lvlText w:val="%4"/>
      <w:lvlJc w:val="left"/>
      <w:pPr>
        <w:ind w:left="1800" w:hanging="360"/>
      </w:pPr>
    </w:lvl>
    <w:lvl w:ilvl="4">
      <w:start w:val="1"/>
      <w:numFmt w:val="none"/>
      <w:suff w:val="nothing"/>
      <w:lvlText w:val="%5"/>
      <w:lvlJc w:val="left"/>
      <w:pPr>
        <w:ind w:left="2160" w:hanging="360"/>
      </w:pPr>
    </w:lvl>
    <w:lvl w:ilvl="5">
      <w:start w:val="1"/>
      <w:numFmt w:val="none"/>
      <w:suff w:val="nothing"/>
      <w:lvlText w:val="%6"/>
      <w:lvlJc w:val="left"/>
      <w:pPr>
        <w:ind w:left="2520" w:hanging="360"/>
      </w:pPr>
    </w:lvl>
    <w:lvl w:ilvl="6">
      <w:start w:val="1"/>
      <w:numFmt w:val="none"/>
      <w:suff w:val="nothing"/>
      <w:lvlText w:val="%7"/>
      <w:lvlJc w:val="left"/>
      <w:pPr>
        <w:ind w:left="2880" w:hanging="360"/>
      </w:pPr>
    </w:lvl>
    <w:lvl w:ilvl="7">
      <w:start w:val="1"/>
      <w:numFmt w:val="none"/>
      <w:suff w:val="nothing"/>
      <w:lvlText w:val="%8"/>
      <w:lvlJc w:val="left"/>
      <w:pPr>
        <w:ind w:left="3240" w:hanging="360"/>
      </w:pPr>
    </w:lvl>
    <w:lvl w:ilvl="8">
      <w:start w:val="1"/>
      <w:numFmt w:val="none"/>
      <w:suff w:val="nothing"/>
      <w:lvlText w:val="%9"/>
      <w:lvlJc w:val="left"/>
      <w:pPr>
        <w:ind w:left="3600" w:hanging="360"/>
      </w:pPr>
    </w:lvl>
  </w:abstractNum>
  <w:abstractNum w:abstractNumId="1" w15:restartNumberingAfterBreak="0">
    <w:nsid w:val="0C4D13C7"/>
    <w:multiLevelType w:val="multilevel"/>
    <w:tmpl w:val="D5B64E1A"/>
    <w:styleLink w:val="WWOutlineListStyle7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EBF791B"/>
    <w:multiLevelType w:val="multilevel"/>
    <w:tmpl w:val="B53657CC"/>
    <w:styleLink w:val="WWOutlineListStyle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84F3F33"/>
    <w:multiLevelType w:val="multilevel"/>
    <w:tmpl w:val="98EAE1F0"/>
    <w:styleLink w:val="WWOutlineListStyle3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1E961C7B"/>
    <w:multiLevelType w:val="multilevel"/>
    <w:tmpl w:val="9904B0F0"/>
    <w:styleLink w:val="WWOutlineListStyle5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33D6226"/>
    <w:multiLevelType w:val="multilevel"/>
    <w:tmpl w:val="322887A8"/>
    <w:styleLink w:val="WWOutlineListStyle2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3BB4075"/>
    <w:multiLevelType w:val="multilevel"/>
    <w:tmpl w:val="29DC3BBE"/>
    <w:styleLink w:val="WWOutlineListStyle4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A213AF6"/>
    <w:multiLevelType w:val="multilevel"/>
    <w:tmpl w:val="7458F216"/>
    <w:styleLink w:val="WWOutlineListStyle9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422A0320"/>
    <w:multiLevelType w:val="multilevel"/>
    <w:tmpl w:val="08F4C2BA"/>
    <w:styleLink w:val="Outline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decimal"/>
      <w:lvlText w:val="%1.%2.%3.%4 -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9" w15:restartNumberingAfterBreak="0">
    <w:nsid w:val="44647317"/>
    <w:multiLevelType w:val="multilevel"/>
    <w:tmpl w:val="2F62255C"/>
    <w:styleLink w:val="WWNum2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/>
      </w:rPr>
    </w:lvl>
  </w:abstractNum>
  <w:abstractNum w:abstractNumId="10" w15:restartNumberingAfterBreak="0">
    <w:nsid w:val="4A142384"/>
    <w:multiLevelType w:val="multilevel"/>
    <w:tmpl w:val="90CC5E36"/>
    <w:styleLink w:val="WW8Num1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1A746EC"/>
    <w:multiLevelType w:val="multilevel"/>
    <w:tmpl w:val="0DA2603A"/>
    <w:styleLink w:val="WWOutlineListStyle1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522F0A8C"/>
    <w:multiLevelType w:val="multilevel"/>
    <w:tmpl w:val="AF12D65C"/>
    <w:styleLink w:val="WWOutlineListStyle6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56680A66"/>
    <w:multiLevelType w:val="multilevel"/>
    <w:tmpl w:val="1AB63626"/>
    <w:styleLink w:val="WWOutlineListStyle11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57452E8C"/>
    <w:multiLevelType w:val="multilevel"/>
    <w:tmpl w:val="F5069F8E"/>
    <w:styleLink w:val="WW8Num9"/>
    <w:lvl w:ilvl="0">
      <w:numFmt w:val="bullet"/>
      <w:lvlText w:val="-"/>
      <w:lvlJc w:val="left"/>
      <w:pPr>
        <w:ind w:left="1571" w:hanging="360"/>
      </w:pPr>
      <w:rPr>
        <w:rFonts w:ascii="Arial" w:eastAsia="Times New Roman" w:hAnsi="Arial" w:cs="Arial"/>
        <w:sz w:val="18"/>
        <w:szCs w:val="18"/>
        <w:lang w:val="fr-FR" w:eastAsia="en-U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5" w15:restartNumberingAfterBreak="0">
    <w:nsid w:val="6FEC7601"/>
    <w:multiLevelType w:val="multilevel"/>
    <w:tmpl w:val="AC8C0064"/>
    <w:styleLink w:val="WWOutlineListStyle10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7D3408DA"/>
    <w:multiLevelType w:val="multilevel"/>
    <w:tmpl w:val="A1B62D08"/>
    <w:styleLink w:val="WWOutlineListStyle8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7F495C0C"/>
    <w:multiLevelType w:val="multilevel"/>
    <w:tmpl w:val="E86ADB5A"/>
    <w:styleLink w:val="WWOutlineListStyle12"/>
    <w:lvl w:ilvl="0">
      <w:start w:val="1"/>
      <w:numFmt w:val="decimal"/>
      <w:pStyle w:val="Titre1"/>
      <w:lvlText w:val="%1 -"/>
      <w:lvlJc w:val="left"/>
      <w:pPr>
        <w:ind w:left="432" w:hanging="432"/>
      </w:pPr>
    </w:lvl>
    <w:lvl w:ilvl="1">
      <w:start w:val="1"/>
      <w:numFmt w:val="decimal"/>
      <w:pStyle w:val="Titre2"/>
      <w:lvlText w:val="%1.%2 -"/>
      <w:lvlJc w:val="left"/>
      <w:pPr>
        <w:ind w:left="576" w:hanging="576"/>
      </w:pPr>
    </w:lvl>
    <w:lvl w:ilvl="2">
      <w:start w:val="1"/>
      <w:numFmt w:val="decimal"/>
      <w:pStyle w:val="Titre3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7"/>
  </w:num>
  <w:num w:numId="5">
    <w:abstractNumId w:val="16"/>
  </w:num>
  <w:num w:numId="6">
    <w:abstractNumId w:val="1"/>
  </w:num>
  <w:num w:numId="7">
    <w:abstractNumId w:val="12"/>
  </w:num>
  <w:num w:numId="8">
    <w:abstractNumId w:val="4"/>
  </w:num>
  <w:num w:numId="9">
    <w:abstractNumId w:val="6"/>
  </w:num>
  <w:num w:numId="10">
    <w:abstractNumId w:val="3"/>
  </w:num>
  <w:num w:numId="11">
    <w:abstractNumId w:val="5"/>
  </w:num>
  <w:num w:numId="12">
    <w:abstractNumId w:val="11"/>
  </w:num>
  <w:num w:numId="13">
    <w:abstractNumId w:val="2"/>
  </w:num>
  <w:num w:numId="14">
    <w:abstractNumId w:val="8"/>
  </w:num>
  <w:num w:numId="15">
    <w:abstractNumId w:val="0"/>
  </w:num>
  <w:num w:numId="16">
    <w:abstractNumId w:val="9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41C"/>
    <w:rsid w:val="00250D20"/>
    <w:rsid w:val="006B641C"/>
    <w:rsid w:val="009335D7"/>
    <w:rsid w:val="0097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5EB0"/>
  <w15:docId w15:val="{A3A57E6F-2583-4309-8D59-BA3F9DA1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Lucida Sans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Heading"/>
    <w:next w:val="Textbody"/>
    <w:pPr>
      <w:numPr>
        <w:numId w:val="1"/>
      </w:numPr>
      <w:outlineLvl w:val="0"/>
    </w:pPr>
    <w:rPr>
      <w:rFonts w:ascii="Segoe UI" w:eastAsia="Segoe UI" w:hAnsi="Segoe UI" w:cs="Segoe UI"/>
      <w:b/>
      <w:bCs/>
      <w:color w:val="003366"/>
    </w:rPr>
  </w:style>
  <w:style w:type="paragraph" w:styleId="Titre2">
    <w:name w:val="heading 2"/>
    <w:basedOn w:val="Heading"/>
    <w:next w:val="Textbody"/>
    <w:pPr>
      <w:numPr>
        <w:ilvl w:val="1"/>
        <w:numId w:val="1"/>
      </w:numPr>
      <w:tabs>
        <w:tab w:val="left" w:pos="-6354"/>
      </w:tabs>
      <w:spacing w:before="200"/>
      <w:outlineLvl w:val="1"/>
    </w:pPr>
    <w:rPr>
      <w:rFonts w:ascii="Segoe UI" w:eastAsia="Segoe UI" w:hAnsi="Segoe UI" w:cs="Segoe UI"/>
      <w:b/>
      <w:bCs/>
      <w:color w:val="003366"/>
    </w:rPr>
  </w:style>
  <w:style w:type="paragraph" w:styleId="Titre3">
    <w:name w:val="heading 3"/>
    <w:basedOn w:val="Heading"/>
    <w:next w:val="Textbody"/>
    <w:pPr>
      <w:numPr>
        <w:ilvl w:val="2"/>
        <w:numId w:val="1"/>
      </w:numPr>
      <w:tabs>
        <w:tab w:val="left" w:pos="-7518"/>
        <w:tab w:val="left" w:pos="-7343"/>
      </w:tabs>
      <w:spacing w:before="227" w:after="0"/>
      <w:ind w:right="113"/>
      <w:outlineLvl w:val="2"/>
    </w:pPr>
    <w:rPr>
      <w:rFonts w:ascii="Segoe UI" w:eastAsia="Segoe UI" w:hAnsi="Segoe UI" w:cs="Segoe UI"/>
      <w:b/>
      <w:bCs/>
      <w:color w:val="003366"/>
      <w:sz w:val="20"/>
      <w:szCs w:val="20"/>
    </w:rPr>
  </w:style>
  <w:style w:type="paragraph" w:styleId="Titre4">
    <w:name w:val="heading 4"/>
    <w:basedOn w:val="Heading"/>
    <w:next w:val="Textbody"/>
    <w:pPr>
      <w:shd w:val="clear" w:color="auto" w:fill="FFFFFF"/>
      <w:tabs>
        <w:tab w:val="left" w:pos="3457"/>
        <w:tab w:val="left" w:pos="3632"/>
      </w:tabs>
      <w:spacing w:before="227" w:after="113"/>
      <w:ind w:left="1644"/>
      <w:outlineLvl w:val="3"/>
    </w:pPr>
    <w:rPr>
      <w:rFonts w:ascii="Segoe UI" w:eastAsia="Segoe UI" w:hAnsi="Segoe UI" w:cs="Segoe UI"/>
      <w:b/>
      <w:bCs/>
      <w:color w:val="003366"/>
      <w:sz w:val="20"/>
      <w:szCs w:val="20"/>
    </w:rPr>
  </w:style>
  <w:style w:type="paragraph" w:styleId="Titre5">
    <w:name w:val="heading 5"/>
    <w:basedOn w:val="Heading"/>
    <w:next w:val="Textbody"/>
    <w:pPr>
      <w:spacing w:before="120" w:after="60"/>
      <w:outlineLvl w:val="4"/>
    </w:pPr>
    <w:rPr>
      <w:b/>
      <w:bCs/>
    </w:rPr>
  </w:style>
  <w:style w:type="paragraph" w:styleId="Titre6">
    <w:name w:val="heading 6"/>
    <w:basedOn w:val="Heading"/>
    <w:next w:val="Textbody"/>
    <w:pPr>
      <w:spacing w:before="60" w:after="60"/>
      <w:outlineLvl w:val="5"/>
    </w:pPr>
    <w:rPr>
      <w:b/>
      <w:bCs/>
      <w:i/>
      <w:iCs/>
    </w:rPr>
  </w:style>
  <w:style w:type="paragraph" w:styleId="Titre7">
    <w:name w:val="heading 7"/>
    <w:basedOn w:val="Heading"/>
    <w:next w:val="Textbody"/>
    <w:pPr>
      <w:spacing w:before="60" w:after="60"/>
      <w:outlineLvl w:val="6"/>
    </w:pPr>
    <w:rPr>
      <w:b/>
      <w:bCs/>
    </w:rPr>
  </w:style>
  <w:style w:type="paragraph" w:styleId="Titre8">
    <w:name w:val="heading 8"/>
    <w:basedOn w:val="Heading"/>
    <w:next w:val="Textbody"/>
    <w:pPr>
      <w:spacing w:before="60" w:after="60"/>
      <w:outlineLvl w:val="7"/>
    </w:pPr>
    <w:rPr>
      <w:b/>
      <w:bCs/>
      <w:i/>
      <w:iCs/>
    </w:rPr>
  </w:style>
  <w:style w:type="paragraph" w:styleId="Titre9">
    <w:name w:val="heading 9"/>
    <w:basedOn w:val="Heading"/>
    <w:next w:val="Textbody"/>
    <w:pPr>
      <w:spacing w:before="60" w:after="60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12">
    <w:name w:val="WW_OutlineListStyle_12"/>
    <w:basedOn w:val="Aucuneliste"/>
    <w:pPr>
      <w:numPr>
        <w:numId w:val="1"/>
      </w:numPr>
    </w:pPr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227" w:line="288" w:lineRule="auto"/>
      <w:ind w:left="170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9638"/>
      </w:tabs>
      <w:spacing w:before="170" w:after="113"/>
    </w:pPr>
    <w:rPr>
      <w:b/>
    </w:rPr>
  </w:style>
  <w:style w:type="paragraph" w:customStyle="1" w:styleId="Contents2">
    <w:name w:val="Contents 2"/>
    <w:basedOn w:val="Index"/>
    <w:pPr>
      <w:tabs>
        <w:tab w:val="right" w:leader="dot" w:pos="9638"/>
      </w:tabs>
      <w:spacing w:after="57"/>
      <w:ind w:left="283"/>
    </w:pPr>
  </w:style>
  <w:style w:type="paragraph" w:customStyle="1" w:styleId="Contents3">
    <w:name w:val="Contents 3"/>
    <w:basedOn w:val="Index"/>
    <w:pPr>
      <w:tabs>
        <w:tab w:val="right" w:leader="dot" w:pos="9638"/>
      </w:tabs>
      <w:spacing w:after="28"/>
      <w:ind w:left="566"/>
    </w:pPr>
    <w:rPr>
      <w:sz w:val="22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</w:style>
  <w:style w:type="paragraph" w:customStyle="1" w:styleId="Footnote">
    <w:name w:val="Footnote"/>
    <w:basedOn w:val="Standard"/>
  </w:style>
  <w:style w:type="paragraph" w:customStyle="1" w:styleId="Endnote">
    <w:name w:val="Endnote"/>
    <w:basedOn w:val="Standard"/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styleId="En-tte">
    <w:name w:val="header"/>
    <w:basedOn w:val="Standard"/>
  </w:style>
  <w:style w:type="paragraph" w:customStyle="1" w:styleId="Par-Fz">
    <w:name w:val="Par-Fz"/>
    <w:basedOn w:val="PreformattedText"/>
    <w:pPr>
      <w:spacing w:before="170"/>
      <w:ind w:left="567"/>
      <w:jc w:val="both"/>
    </w:pPr>
    <w:rPr>
      <w:rFonts w:ascii="Liberation Serif" w:eastAsia="Liberation Serif" w:hAnsi="Liberation Serif" w:cs="Liberation Serif"/>
      <w:color w:val="003366"/>
      <w:sz w:val="23"/>
    </w:rPr>
  </w:style>
  <w:style w:type="paragraph" w:customStyle="1" w:styleId="Contents4">
    <w:name w:val="Contents 4"/>
    <w:basedOn w:val="Index"/>
    <w:pPr>
      <w:spacing w:after="57"/>
      <w:ind w:left="1077"/>
    </w:pPr>
    <w:rPr>
      <w:sz w:val="20"/>
    </w:rPr>
  </w:style>
  <w:style w:type="paragraph" w:customStyle="1" w:styleId="Heading10">
    <w:name w:val="Heading 10"/>
    <w:basedOn w:val="Heading"/>
    <w:next w:val="Textbody"/>
    <w:pPr>
      <w:spacing w:before="60" w:after="60"/>
    </w:pPr>
    <w:rPr>
      <w:b/>
      <w:bCs/>
    </w:rPr>
  </w:style>
  <w:style w:type="paragraph" w:customStyle="1" w:styleId="Contents9">
    <w:name w:val="Contents 9"/>
    <w:basedOn w:val="Index"/>
    <w:pPr>
      <w:tabs>
        <w:tab w:val="right" w:leader="dot" w:pos="9638"/>
      </w:tabs>
      <w:ind w:left="2264"/>
    </w:pPr>
  </w:style>
  <w:style w:type="paragraph" w:customStyle="1" w:styleId="Style2">
    <w:name w:val="Style2"/>
    <w:pPr>
      <w:suppressAutoHyphens/>
      <w:jc w:val="both"/>
    </w:pPr>
    <w:rPr>
      <w:rFonts w:ascii="Helvetica, Arial" w:eastAsia="ヒラギノ角ゴ Pro W3" w:hAnsi="Helvetica, Arial" w:cs="Helvetica, Arial"/>
      <w:b/>
      <w:color w:val="000000"/>
      <w:szCs w:val="20"/>
    </w:rPr>
  </w:style>
  <w:style w:type="paragraph" w:customStyle="1" w:styleId="5Articlenormal">
    <w:name w:val="5. Article normal"/>
    <w:basedOn w:val="Standard"/>
    <w:pPr>
      <w:spacing w:after="200"/>
      <w:ind w:left="284" w:right="311"/>
    </w:pPr>
    <w:rPr>
      <w:rFonts w:eastAsia="Times New Roman" w:cs="Calibri"/>
    </w:rPr>
  </w:style>
  <w:style w:type="paragraph" w:customStyle="1" w:styleId="Default">
    <w:name w:val="Default"/>
    <w:pPr>
      <w:suppressAutoHyphens/>
    </w:pPr>
    <w:rPr>
      <w:rFonts w:ascii="Neo Sans Pro" w:eastAsia="SimSun, 宋体" w:hAnsi="Neo Sans Pro" w:cs="Mangal"/>
      <w:color w:val="00000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  <w:sz w:val="28"/>
      <w:szCs w:val="28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customStyle="1" w:styleId="Appelnotedebasdep2">
    <w:name w:val="Appel note de bas de p.2"/>
    <w:rPr>
      <w:position w:val="0"/>
      <w:vertAlign w:val="superscript"/>
    </w:rPr>
  </w:style>
  <w:style w:type="character" w:customStyle="1" w:styleId="ListLabel1">
    <w:name w:val="ListLabel 1"/>
    <w:rPr>
      <w:rFonts w:eastAsia="OpenSymbol"/>
    </w:rPr>
  </w:style>
  <w:style w:type="character" w:customStyle="1" w:styleId="SourceText">
    <w:name w:val="Source Text"/>
    <w:rPr>
      <w:rFonts w:ascii="Courier New" w:eastAsia="NSimSun" w:hAnsi="Courier New" w:cs="Courier New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9z0">
    <w:name w:val="WW8Num9z0"/>
    <w:rPr>
      <w:rFonts w:ascii="Arial" w:eastAsia="Times New Roman" w:hAnsi="Arial" w:cs="Arial"/>
      <w:sz w:val="18"/>
      <w:szCs w:val="18"/>
      <w:lang w:val="fr-FR" w:eastAsia="en-U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paragraph" w:styleId="Corpsdetexte">
    <w:name w:val="Body Text"/>
    <w:basedOn w:val="Normal"/>
    <w:pPr>
      <w:widowControl/>
      <w:overflowPunct w:val="0"/>
      <w:autoSpaceDE w:val="0"/>
      <w:ind w:right="28"/>
      <w:jc w:val="both"/>
    </w:pPr>
    <w:rPr>
      <w:rFonts w:ascii="Times" w:eastAsia="Times New Roman" w:hAnsi="Times" w:cs="Times"/>
      <w:i/>
      <w:kern w:val="0"/>
      <w:sz w:val="22"/>
      <w:szCs w:val="20"/>
      <w:lang w:bidi="ar-SA"/>
    </w:rPr>
  </w:style>
  <w:style w:type="character" w:customStyle="1" w:styleId="CorpsdetexteCar">
    <w:name w:val="Corps de texte Car"/>
    <w:basedOn w:val="Policepardfaut"/>
    <w:rPr>
      <w:rFonts w:ascii="Times" w:eastAsia="Times New Roman" w:hAnsi="Times" w:cs="Times"/>
      <w:i/>
      <w:kern w:val="0"/>
      <w:sz w:val="22"/>
      <w:szCs w:val="20"/>
      <w:lang w:bidi="ar-SA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rPr>
      <w:rFonts w:cs="Mangal"/>
      <w:sz w:val="20"/>
      <w:szCs w:val="18"/>
    </w:rPr>
  </w:style>
  <w:style w:type="character" w:customStyle="1" w:styleId="CommentaireCar">
    <w:name w:val="Commentaire Car"/>
    <w:basedOn w:val="Policepardfaut"/>
    <w:rPr>
      <w:rFonts w:cs="Mangal"/>
      <w:sz w:val="20"/>
      <w:szCs w:val="18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rFonts w:cs="Mangal"/>
      <w:b/>
      <w:bCs/>
      <w:sz w:val="20"/>
      <w:szCs w:val="18"/>
    </w:rPr>
  </w:style>
  <w:style w:type="paragraph" w:styleId="Textedebulles">
    <w:name w:val="Balloon Text"/>
    <w:basedOn w:val="Normal"/>
    <w:rPr>
      <w:rFonts w:ascii="Segoe UI" w:hAnsi="Segoe UI" w:cs="Mangal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 w:cs="Mangal"/>
      <w:sz w:val="18"/>
      <w:szCs w:val="16"/>
    </w:rPr>
  </w:style>
  <w:style w:type="numbering" w:customStyle="1" w:styleId="WWOutlineListStyle11">
    <w:name w:val="WW_OutlineListStyle_11"/>
    <w:basedOn w:val="Aucuneliste"/>
    <w:pPr>
      <w:numPr>
        <w:numId w:val="2"/>
      </w:numPr>
    </w:pPr>
  </w:style>
  <w:style w:type="numbering" w:customStyle="1" w:styleId="WWOutlineListStyle10">
    <w:name w:val="WW_OutlineListStyle_10"/>
    <w:basedOn w:val="Aucuneliste"/>
    <w:pPr>
      <w:numPr>
        <w:numId w:val="3"/>
      </w:numPr>
    </w:pPr>
  </w:style>
  <w:style w:type="numbering" w:customStyle="1" w:styleId="WWOutlineListStyle9">
    <w:name w:val="WW_OutlineListStyle_9"/>
    <w:basedOn w:val="Aucuneliste"/>
    <w:pPr>
      <w:numPr>
        <w:numId w:val="4"/>
      </w:numPr>
    </w:pPr>
  </w:style>
  <w:style w:type="numbering" w:customStyle="1" w:styleId="WWOutlineListStyle8">
    <w:name w:val="WW_OutlineListStyle_8"/>
    <w:basedOn w:val="Aucuneliste"/>
    <w:pPr>
      <w:numPr>
        <w:numId w:val="5"/>
      </w:numPr>
    </w:pPr>
  </w:style>
  <w:style w:type="numbering" w:customStyle="1" w:styleId="WWOutlineListStyle7">
    <w:name w:val="WW_OutlineListStyle_7"/>
    <w:basedOn w:val="Aucuneliste"/>
    <w:pPr>
      <w:numPr>
        <w:numId w:val="6"/>
      </w:numPr>
    </w:pPr>
  </w:style>
  <w:style w:type="numbering" w:customStyle="1" w:styleId="WWOutlineListStyle6">
    <w:name w:val="WW_OutlineListStyle_6"/>
    <w:basedOn w:val="Aucuneliste"/>
    <w:pPr>
      <w:numPr>
        <w:numId w:val="7"/>
      </w:numPr>
    </w:pPr>
  </w:style>
  <w:style w:type="numbering" w:customStyle="1" w:styleId="WWOutlineListStyle5">
    <w:name w:val="WW_OutlineListStyle_5"/>
    <w:basedOn w:val="Aucuneliste"/>
    <w:pPr>
      <w:numPr>
        <w:numId w:val="8"/>
      </w:numPr>
    </w:pPr>
  </w:style>
  <w:style w:type="numbering" w:customStyle="1" w:styleId="WWOutlineListStyle4">
    <w:name w:val="WW_OutlineListStyle_4"/>
    <w:basedOn w:val="Aucuneliste"/>
    <w:pPr>
      <w:numPr>
        <w:numId w:val="9"/>
      </w:numPr>
    </w:pPr>
  </w:style>
  <w:style w:type="numbering" w:customStyle="1" w:styleId="WWOutlineListStyle3">
    <w:name w:val="WW_OutlineListStyle_3"/>
    <w:basedOn w:val="Aucuneliste"/>
    <w:pPr>
      <w:numPr>
        <w:numId w:val="10"/>
      </w:numPr>
    </w:pPr>
  </w:style>
  <w:style w:type="numbering" w:customStyle="1" w:styleId="WWOutlineListStyle2">
    <w:name w:val="WW_OutlineListStyle_2"/>
    <w:basedOn w:val="Aucuneliste"/>
    <w:pPr>
      <w:numPr>
        <w:numId w:val="11"/>
      </w:numPr>
    </w:pPr>
  </w:style>
  <w:style w:type="numbering" w:customStyle="1" w:styleId="WWOutlineListStyle1">
    <w:name w:val="WW_OutlineListStyle_1"/>
    <w:basedOn w:val="Aucuneliste"/>
    <w:pPr>
      <w:numPr>
        <w:numId w:val="12"/>
      </w:numPr>
    </w:pPr>
  </w:style>
  <w:style w:type="numbering" w:customStyle="1" w:styleId="WWOutlineListStyle">
    <w:name w:val="WW_OutlineListStyle"/>
    <w:basedOn w:val="Aucuneliste"/>
    <w:pPr>
      <w:numPr>
        <w:numId w:val="13"/>
      </w:numPr>
    </w:pPr>
  </w:style>
  <w:style w:type="numbering" w:customStyle="1" w:styleId="Outline">
    <w:name w:val="Outline"/>
    <w:basedOn w:val="Aucuneliste"/>
    <w:pPr>
      <w:numPr>
        <w:numId w:val="14"/>
      </w:numPr>
    </w:pPr>
  </w:style>
  <w:style w:type="numbering" w:customStyle="1" w:styleId="WWNum1">
    <w:name w:val="WWNum1"/>
    <w:basedOn w:val="Aucuneliste"/>
    <w:pPr>
      <w:numPr>
        <w:numId w:val="15"/>
      </w:numPr>
    </w:pPr>
  </w:style>
  <w:style w:type="numbering" w:customStyle="1" w:styleId="WWNum2">
    <w:name w:val="WWNum2"/>
    <w:basedOn w:val="Aucuneliste"/>
    <w:pPr>
      <w:numPr>
        <w:numId w:val="16"/>
      </w:numPr>
    </w:pPr>
  </w:style>
  <w:style w:type="numbering" w:customStyle="1" w:styleId="WW8Num17">
    <w:name w:val="WW8Num17"/>
    <w:basedOn w:val="Aucuneliste"/>
    <w:pPr>
      <w:numPr>
        <w:numId w:val="17"/>
      </w:numPr>
    </w:pPr>
  </w:style>
  <w:style w:type="numbering" w:customStyle="1" w:styleId="WW8Num9">
    <w:name w:val="WW8Num9"/>
    <w:basedOn w:val="Aucuneliste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NONNON</dc:creator>
  <cp:lastModifiedBy>CRAPOULET Bénédicte</cp:lastModifiedBy>
  <cp:revision>3</cp:revision>
  <cp:lastPrinted>2023-09-20T11:21:00Z</cp:lastPrinted>
  <dcterms:created xsi:type="dcterms:W3CDTF">2025-06-17T08:50:00Z</dcterms:created>
  <dcterms:modified xsi:type="dcterms:W3CDTF">2025-10-06T11:45:00Z</dcterms:modified>
</cp:coreProperties>
</file>